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4D953" w14:textId="0F6DF560" w:rsidR="00DE40D0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 w:rsidR="00F70570">
        <w:rPr>
          <w:rFonts w:ascii="楷体_GB2312" w:eastAsia="楷体_GB2312" w:hint="eastAsia"/>
          <w:sz w:val="28"/>
          <w:szCs w:val="28"/>
        </w:rPr>
        <w:t>3</w:t>
      </w:r>
    </w:p>
    <w:p w14:paraId="4CF20105" w14:textId="77777777" w:rsidR="00DE40D0" w:rsidRDefault="00000000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7B1DFBAC" w14:textId="77777777" w:rsidR="00DE40D0" w:rsidRDefault="00DE40D0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114"/>
        <w:gridCol w:w="290"/>
        <w:gridCol w:w="425"/>
        <w:gridCol w:w="845"/>
        <w:gridCol w:w="431"/>
        <w:gridCol w:w="561"/>
        <w:gridCol w:w="147"/>
        <w:gridCol w:w="1270"/>
        <w:gridCol w:w="142"/>
        <w:gridCol w:w="715"/>
      </w:tblGrid>
      <w:tr w:rsidR="00DE40D0" w:rsidRPr="00796435" w14:paraId="4301B57C" w14:textId="77777777" w:rsidTr="00066426">
        <w:trPr>
          <w:cantSplit/>
          <w:trHeight w:val="563"/>
        </w:trPr>
        <w:tc>
          <w:tcPr>
            <w:tcW w:w="993" w:type="dxa"/>
            <w:vMerge w:val="restart"/>
            <w:vAlign w:val="center"/>
          </w:tcPr>
          <w:p w14:paraId="484CF40A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4B3AF587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李大尉</w:t>
            </w:r>
          </w:p>
        </w:tc>
        <w:tc>
          <w:tcPr>
            <w:tcW w:w="709" w:type="dxa"/>
            <w:vAlign w:val="center"/>
          </w:tcPr>
          <w:p w14:paraId="2FEA2A57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45670D78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男</w:t>
            </w:r>
          </w:p>
        </w:tc>
        <w:tc>
          <w:tcPr>
            <w:tcW w:w="1270" w:type="dxa"/>
            <w:gridSpan w:val="2"/>
            <w:vAlign w:val="center"/>
          </w:tcPr>
          <w:p w14:paraId="1D7C8179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139" w:type="dxa"/>
            <w:gridSpan w:val="3"/>
            <w:vAlign w:val="center"/>
          </w:tcPr>
          <w:p w14:paraId="4C7FC05E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1982.11</w:t>
            </w:r>
          </w:p>
        </w:tc>
        <w:tc>
          <w:tcPr>
            <w:tcW w:w="1270" w:type="dxa"/>
            <w:vAlign w:val="center"/>
          </w:tcPr>
          <w:p w14:paraId="5C03C5F1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857" w:type="dxa"/>
            <w:gridSpan w:val="2"/>
            <w:vAlign w:val="center"/>
          </w:tcPr>
          <w:p w14:paraId="17CD88B1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党员</w:t>
            </w:r>
          </w:p>
        </w:tc>
      </w:tr>
      <w:tr w:rsidR="00DE40D0" w:rsidRPr="00796435" w14:paraId="36630E66" w14:textId="77777777" w:rsidTr="00066426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339C1EF4" w14:textId="77777777" w:rsidR="00DE40D0" w:rsidRPr="00796435" w:rsidRDefault="00DE40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75C465E" w14:textId="77777777" w:rsidR="00DE40D0" w:rsidRPr="00796435" w:rsidRDefault="00DE40D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A0441D0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105DB536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汉族</w:t>
            </w:r>
          </w:p>
        </w:tc>
        <w:tc>
          <w:tcPr>
            <w:tcW w:w="1270" w:type="dxa"/>
            <w:gridSpan w:val="2"/>
            <w:vAlign w:val="center"/>
          </w:tcPr>
          <w:p w14:paraId="75FD9AC7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学历</w:t>
            </w:r>
          </w:p>
        </w:tc>
        <w:tc>
          <w:tcPr>
            <w:tcW w:w="1139" w:type="dxa"/>
            <w:gridSpan w:val="3"/>
            <w:vAlign w:val="center"/>
          </w:tcPr>
          <w:p w14:paraId="1D27AD0C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研究生</w:t>
            </w:r>
          </w:p>
        </w:tc>
        <w:tc>
          <w:tcPr>
            <w:tcW w:w="1270" w:type="dxa"/>
            <w:vAlign w:val="center"/>
          </w:tcPr>
          <w:p w14:paraId="16265671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  <w:tc>
          <w:tcPr>
            <w:tcW w:w="857" w:type="dxa"/>
            <w:gridSpan w:val="2"/>
            <w:vAlign w:val="center"/>
          </w:tcPr>
          <w:p w14:paraId="57CEDF8D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硕士</w:t>
            </w:r>
          </w:p>
        </w:tc>
      </w:tr>
      <w:tr w:rsidR="00DE40D0" w:rsidRPr="00796435" w14:paraId="32C4FE1E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12C214B" w14:textId="77777777" w:rsidR="00DE40D0" w:rsidRPr="00796435" w:rsidRDefault="00000000" w:rsidP="0006642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65060399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黑龙江省科学院高技术研究院</w:t>
            </w:r>
          </w:p>
        </w:tc>
      </w:tr>
      <w:tr w:rsidR="00DE40D0" w:rsidRPr="00796435" w14:paraId="2B55BC91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4A559033" w14:textId="77777777" w:rsidR="00DE40D0" w:rsidRPr="00796435" w:rsidRDefault="00000000" w:rsidP="0006642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4F89E36C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副研究员</w:t>
            </w:r>
          </w:p>
        </w:tc>
        <w:tc>
          <w:tcPr>
            <w:tcW w:w="1276" w:type="dxa"/>
            <w:gridSpan w:val="2"/>
            <w:vAlign w:val="center"/>
          </w:tcPr>
          <w:p w14:paraId="77E6797A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5FCF35F4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主任</w:t>
            </w:r>
          </w:p>
        </w:tc>
      </w:tr>
      <w:tr w:rsidR="00DE40D0" w:rsidRPr="00796435" w14:paraId="272A1B3C" w14:textId="77777777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132FC1DF" w14:textId="77777777" w:rsidR="00DE40D0" w:rsidRPr="00796435" w:rsidRDefault="00000000" w:rsidP="0006642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2A2D4E85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流体机械及流体动力工程</w:t>
            </w:r>
          </w:p>
        </w:tc>
      </w:tr>
      <w:tr w:rsidR="00DE40D0" w:rsidRPr="00796435" w14:paraId="020F3422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2947A08C" w14:textId="048D2F45" w:rsidR="00DE40D0" w:rsidRPr="00796435" w:rsidRDefault="00000000" w:rsidP="00796435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申报专业学位类别、领域</w:t>
            </w:r>
          </w:p>
        </w:tc>
        <w:tc>
          <w:tcPr>
            <w:tcW w:w="2552" w:type="dxa"/>
            <w:gridSpan w:val="5"/>
            <w:vAlign w:val="center"/>
          </w:tcPr>
          <w:p w14:paraId="3BE6DA79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96435">
              <w:rPr>
                <w:rFonts w:ascii="仿宋" w:eastAsia="仿宋" w:hAnsi="仿宋"/>
                <w:sz w:val="24"/>
                <w:szCs w:val="24"/>
              </w:rPr>
              <w:t>专硕产业</w:t>
            </w:r>
            <w:proofErr w:type="gramEnd"/>
            <w:r w:rsidRPr="00796435">
              <w:rPr>
                <w:rFonts w:ascii="仿宋" w:eastAsia="仿宋" w:hAnsi="仿宋"/>
                <w:sz w:val="24"/>
                <w:szCs w:val="24"/>
              </w:rPr>
              <w:t>导师</w:t>
            </w:r>
            <w:r w:rsidRPr="00796435">
              <w:rPr>
                <w:rFonts w:ascii="仿宋" w:eastAsia="仿宋" w:hAnsi="仿宋" w:hint="eastAsia"/>
                <w:sz w:val="24"/>
                <w:szCs w:val="24"/>
              </w:rPr>
              <w:t>/ 机械工程</w:t>
            </w:r>
          </w:p>
        </w:tc>
        <w:tc>
          <w:tcPr>
            <w:tcW w:w="1276" w:type="dxa"/>
            <w:gridSpan w:val="2"/>
            <w:vAlign w:val="center"/>
          </w:tcPr>
          <w:p w14:paraId="225835F7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2D1B0EB0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流体机械及流体动力工程</w:t>
            </w:r>
          </w:p>
        </w:tc>
      </w:tr>
      <w:tr w:rsidR="00DE40D0" w:rsidRPr="00796435" w14:paraId="2AD2BEAC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C4FA6B0" w14:textId="77777777" w:rsidR="00DE40D0" w:rsidRPr="00796435" w:rsidRDefault="00000000" w:rsidP="0006642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36BA7978" w14:textId="77777777" w:rsidR="00DE40D0" w:rsidRPr="00796435" w:rsidRDefault="00000000">
            <w:pPr>
              <w:jc w:val="left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无</w:t>
            </w:r>
          </w:p>
        </w:tc>
      </w:tr>
      <w:tr w:rsidR="00DE40D0" w:rsidRPr="00796435" w14:paraId="2EE5D975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1E98A4C" w14:textId="77777777" w:rsidR="00DE40D0" w:rsidRPr="00796435" w:rsidRDefault="00000000" w:rsidP="00066426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276B8032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13936524593</w:t>
            </w:r>
          </w:p>
        </w:tc>
        <w:tc>
          <w:tcPr>
            <w:tcW w:w="1276" w:type="dxa"/>
            <w:gridSpan w:val="2"/>
            <w:vAlign w:val="center"/>
          </w:tcPr>
          <w:p w14:paraId="6221B7EF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429A2763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 w:val="24"/>
                <w:szCs w:val="24"/>
              </w:rPr>
              <w:t>lee821109@163.com</w:t>
            </w:r>
          </w:p>
        </w:tc>
      </w:tr>
      <w:tr w:rsidR="00DE40D0" w:rsidRPr="00796435" w14:paraId="5F95FC95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42D424D6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主要学习工作经历</w:t>
            </w:r>
          </w:p>
        </w:tc>
      </w:tr>
      <w:tr w:rsidR="00DE40D0" w:rsidRPr="00796435" w14:paraId="7E75AE3B" w14:textId="77777777" w:rsidTr="00066426">
        <w:trPr>
          <w:cantSplit/>
          <w:trHeight w:val="1542"/>
        </w:trPr>
        <w:tc>
          <w:tcPr>
            <w:tcW w:w="8790" w:type="dxa"/>
            <w:gridSpan w:val="14"/>
            <w:vAlign w:val="center"/>
          </w:tcPr>
          <w:p w14:paraId="1807CDFA" w14:textId="77777777" w:rsidR="00DE40D0" w:rsidRPr="00796435" w:rsidRDefault="00000000">
            <w:pPr>
              <w:widowControl/>
              <w:adjustRightInd w:val="0"/>
              <w:snapToGrid w:val="0"/>
              <w:ind w:firstLineChars="200" w:firstLine="472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中共党员、华东师范大学软件工程硕士、副研究员。</w:t>
            </w:r>
            <w:r w:rsidRPr="00796435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2010年9月就职于黑龙江省科学院高技术研究院，</w:t>
            </w: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2014年12月担任流体动力机械研究中心副主任，2015年3月担任流体机械及流体动力工程学科后备带头人，2017年9月至今担任流体动力机械研究中心主任。</w:t>
            </w:r>
          </w:p>
        </w:tc>
      </w:tr>
      <w:tr w:rsidR="00DE40D0" w:rsidRPr="00796435" w14:paraId="2F9D4395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03AA1967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从事领域与专业特长</w:t>
            </w:r>
          </w:p>
        </w:tc>
      </w:tr>
      <w:tr w:rsidR="00DE40D0" w:rsidRPr="00796435" w14:paraId="27EBA56A" w14:textId="77777777" w:rsidTr="00066426">
        <w:trPr>
          <w:cantSplit/>
          <w:trHeight w:val="3121"/>
        </w:trPr>
        <w:tc>
          <w:tcPr>
            <w:tcW w:w="8790" w:type="dxa"/>
            <w:gridSpan w:val="14"/>
            <w:vAlign w:val="center"/>
          </w:tcPr>
          <w:p w14:paraId="3F3689B0" w14:textId="77777777" w:rsidR="00DE40D0" w:rsidRPr="00796435" w:rsidRDefault="00000000" w:rsidP="00066426">
            <w:pPr>
              <w:widowControl/>
              <w:adjustRightInd w:val="0"/>
              <w:snapToGrid w:val="0"/>
              <w:ind w:firstLineChars="200" w:firstLine="472"/>
              <w:jc w:val="left"/>
              <w:rPr>
                <w:rFonts w:ascii="仿宋" w:eastAsia="仿宋" w:hAnsi="仿宋" w:cs="仿宋"/>
                <w:spacing w:val="-2"/>
                <w:sz w:val="24"/>
                <w:szCs w:val="24"/>
              </w:rPr>
            </w:pP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主要从事水力空化技术原理、空化发生器及空化反应器设计、制造核心技术，制造不同用途的水力空化设备，开发与之匹配的技术系统 。</w:t>
            </w:r>
          </w:p>
          <w:p w14:paraId="3A5237BF" w14:textId="77777777" w:rsidR="00066426" w:rsidRPr="00796435" w:rsidRDefault="00000000" w:rsidP="00066426">
            <w:pPr>
              <w:widowControl/>
              <w:adjustRightInd w:val="0"/>
              <w:snapToGrid w:val="0"/>
              <w:ind w:firstLineChars="200" w:firstLine="472"/>
              <w:jc w:val="left"/>
              <w:rPr>
                <w:rFonts w:ascii="仿宋" w:eastAsia="仿宋" w:hAnsi="仿宋" w:cs="仿宋"/>
                <w:spacing w:val="-2"/>
                <w:sz w:val="24"/>
                <w:szCs w:val="24"/>
              </w:rPr>
            </w:pP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专业特长：</w:t>
            </w:r>
          </w:p>
          <w:p w14:paraId="682A1AB4" w14:textId="2DBCAD54" w:rsidR="00DE40D0" w:rsidRPr="00796435" w:rsidRDefault="00000000" w:rsidP="00066426">
            <w:pPr>
              <w:widowControl/>
              <w:adjustRightInd w:val="0"/>
              <w:snapToGrid w:val="0"/>
              <w:ind w:firstLineChars="200" w:firstLine="472"/>
              <w:jc w:val="left"/>
              <w:rPr>
                <w:rFonts w:ascii="仿宋" w:eastAsia="仿宋" w:hAnsi="仿宋" w:cs="仿宋"/>
                <w:spacing w:val="-2"/>
                <w:sz w:val="24"/>
                <w:szCs w:val="24"/>
              </w:rPr>
            </w:pP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1）污泥处理等有机废物处理：</w:t>
            </w:r>
            <w:r w:rsidRPr="00796435"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</w:t>
            </w: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利用水力空化技术，将城市污泥、餐厨垃圾、餐厨废油等制成炉用燃料油。</w:t>
            </w:r>
            <w:r w:rsidRPr="00796435"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</w:t>
            </w: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制取过程只消耗电能，不添加化学制剂，产出物除炉用燃料油和</w:t>
            </w:r>
            <w:r w:rsidRPr="00796435">
              <w:rPr>
                <w:rFonts w:ascii="仿宋" w:eastAsia="仿宋" w:hAnsi="仿宋" w:cs="仿宋"/>
                <w:spacing w:val="-2"/>
                <w:sz w:val="24"/>
                <w:szCs w:val="24"/>
              </w:rPr>
              <w:t>80</w:t>
            </w: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℃水外，不产生废气、废渣。</w:t>
            </w:r>
          </w:p>
          <w:p w14:paraId="324F5138" w14:textId="634E11E0" w:rsidR="00066426" w:rsidRPr="00796435" w:rsidRDefault="00000000" w:rsidP="00066426">
            <w:pPr>
              <w:widowControl/>
              <w:adjustRightInd w:val="0"/>
              <w:snapToGrid w:val="0"/>
              <w:ind w:firstLineChars="200" w:firstLine="472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2）杀菌消毒：</w:t>
            </w:r>
            <w:r w:rsidRPr="00796435"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</w:t>
            </w: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利用空化泡溃灭时产生的高速水射流和巨大的冲击力，获得足够的能量使细胞或微生物直接破裂，达到杀菌作用。</w:t>
            </w:r>
            <w:r w:rsidRPr="00796435">
              <w:rPr>
                <w:rFonts w:ascii="仿宋" w:eastAsia="仿宋" w:hAnsi="仿宋" w:cs="仿宋"/>
                <w:spacing w:val="-2"/>
                <w:sz w:val="24"/>
                <w:szCs w:val="24"/>
              </w:rPr>
              <w:t xml:space="preserve"> </w:t>
            </w:r>
            <w:r w:rsidRPr="00796435">
              <w:rPr>
                <w:rFonts w:ascii="仿宋" w:eastAsia="仿宋" w:hAnsi="仿宋" w:cs="仿宋" w:hint="eastAsia"/>
                <w:spacing w:val="-2"/>
                <w:sz w:val="24"/>
                <w:szCs w:val="24"/>
              </w:rPr>
              <w:t>可广泛用于乳品、饮料、污水处理等行业，具有能耗低、处理量大、设备占地少等优点。</w:t>
            </w:r>
          </w:p>
        </w:tc>
      </w:tr>
      <w:tr w:rsidR="00DE40D0" w:rsidRPr="00796435" w14:paraId="2322CE32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1635A5B5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DE40D0" w:rsidRPr="00796435" w14:paraId="305D6071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094D2BE9" w14:textId="77777777" w:rsidR="00DE40D0" w:rsidRPr="00796435" w:rsidRDefault="0000000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2552" w:type="dxa"/>
            <w:gridSpan w:val="5"/>
            <w:vAlign w:val="center"/>
          </w:tcPr>
          <w:p w14:paraId="709A31A7" w14:textId="77777777" w:rsidR="00DE40D0" w:rsidRPr="00796435" w:rsidRDefault="00000000">
            <w:pPr>
              <w:ind w:lef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1559" w:type="dxa"/>
            <w:gridSpan w:val="3"/>
            <w:vAlign w:val="center"/>
          </w:tcPr>
          <w:p w14:paraId="666FD3B8" w14:textId="77777777" w:rsidR="00DE40D0" w:rsidRPr="00796435" w:rsidRDefault="00000000">
            <w:pPr>
              <w:ind w:lef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6B1A2404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本人</w:t>
            </w:r>
          </w:p>
          <w:p w14:paraId="64E4960D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位次</w:t>
            </w:r>
          </w:p>
        </w:tc>
      </w:tr>
      <w:tr w:rsidR="00DE40D0" w:rsidRPr="00796435" w14:paraId="79000CFF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0949A23A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1）《基于a</w:t>
            </w:r>
            <w:r w:rsidRPr="00796435">
              <w:rPr>
                <w:rFonts w:ascii="仿宋" w:eastAsia="仿宋" w:hAnsi="仿宋"/>
                <w:szCs w:val="21"/>
              </w:rPr>
              <w:t>ccess</w:t>
            </w:r>
            <w:r w:rsidRPr="00796435">
              <w:rPr>
                <w:rFonts w:ascii="仿宋" w:eastAsia="仿宋" w:hAnsi="仿宋" w:hint="eastAsia"/>
                <w:szCs w:val="21"/>
              </w:rPr>
              <w:t>的课题核算管理系统的开发与应用》</w:t>
            </w:r>
          </w:p>
        </w:tc>
        <w:tc>
          <w:tcPr>
            <w:tcW w:w="2552" w:type="dxa"/>
            <w:gridSpan w:val="5"/>
            <w:vAlign w:val="center"/>
          </w:tcPr>
          <w:p w14:paraId="68E13002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黑龙江省财政厅与黑龙江省科学院项目，4.75万元</w:t>
            </w:r>
          </w:p>
        </w:tc>
        <w:tc>
          <w:tcPr>
            <w:tcW w:w="1559" w:type="dxa"/>
            <w:gridSpan w:val="3"/>
            <w:vAlign w:val="center"/>
          </w:tcPr>
          <w:p w14:paraId="21FBAB9F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szCs w:val="21"/>
              </w:rPr>
              <w:t>2017.01-2018.12</w:t>
            </w:r>
          </w:p>
        </w:tc>
        <w:tc>
          <w:tcPr>
            <w:tcW w:w="715" w:type="dxa"/>
            <w:vAlign w:val="center"/>
          </w:tcPr>
          <w:p w14:paraId="4EF3C602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300B65E5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11FF7D6A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2）《水力空化技术对水煤浆特性的影响研究》</w:t>
            </w:r>
          </w:p>
        </w:tc>
        <w:tc>
          <w:tcPr>
            <w:tcW w:w="2552" w:type="dxa"/>
            <w:gridSpan w:val="5"/>
            <w:vAlign w:val="center"/>
          </w:tcPr>
          <w:p w14:paraId="117AF8D8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黑龙江省科学院研究基金，18万元</w:t>
            </w:r>
          </w:p>
        </w:tc>
        <w:tc>
          <w:tcPr>
            <w:tcW w:w="1559" w:type="dxa"/>
            <w:gridSpan w:val="3"/>
            <w:vAlign w:val="center"/>
          </w:tcPr>
          <w:p w14:paraId="35A925D3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szCs w:val="21"/>
              </w:rPr>
              <w:t>2018.01-2019.12</w:t>
            </w:r>
          </w:p>
        </w:tc>
        <w:tc>
          <w:tcPr>
            <w:tcW w:w="715" w:type="dxa"/>
            <w:vAlign w:val="center"/>
          </w:tcPr>
          <w:p w14:paraId="351CE1B3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0F67055C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4050E22D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lastRenderedPageBreak/>
              <w:t>3）《基于</w:t>
            </w:r>
            <w:r w:rsidRPr="00796435">
              <w:rPr>
                <w:rFonts w:ascii="仿宋" w:eastAsia="仿宋" w:hAnsi="仿宋"/>
                <w:szCs w:val="21"/>
              </w:rPr>
              <w:t>涡空化技术</w:t>
            </w:r>
            <w:r w:rsidRPr="00796435">
              <w:rPr>
                <w:rFonts w:ascii="仿宋" w:eastAsia="仿宋" w:hAnsi="仿宋" w:hint="eastAsia"/>
                <w:szCs w:val="21"/>
              </w:rPr>
              <w:t>的石墨烯制备工艺研究》</w:t>
            </w:r>
          </w:p>
        </w:tc>
        <w:tc>
          <w:tcPr>
            <w:tcW w:w="2552" w:type="dxa"/>
            <w:gridSpan w:val="5"/>
            <w:vAlign w:val="center"/>
          </w:tcPr>
          <w:p w14:paraId="7A01A5F8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黑龙江省财政厅与黑龙江省科学院项目，14万元</w:t>
            </w:r>
          </w:p>
        </w:tc>
        <w:tc>
          <w:tcPr>
            <w:tcW w:w="1559" w:type="dxa"/>
            <w:gridSpan w:val="3"/>
            <w:vAlign w:val="center"/>
          </w:tcPr>
          <w:p w14:paraId="2C492231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szCs w:val="21"/>
              </w:rPr>
              <w:t>2018.01-2019.12</w:t>
            </w:r>
          </w:p>
        </w:tc>
        <w:tc>
          <w:tcPr>
            <w:tcW w:w="715" w:type="dxa"/>
            <w:vAlign w:val="center"/>
          </w:tcPr>
          <w:p w14:paraId="0CB17876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5212C3DF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7E4560A0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4）《空化效应下水物理特性的试验研究》</w:t>
            </w:r>
          </w:p>
        </w:tc>
        <w:tc>
          <w:tcPr>
            <w:tcW w:w="2552" w:type="dxa"/>
            <w:gridSpan w:val="5"/>
            <w:vAlign w:val="center"/>
          </w:tcPr>
          <w:p w14:paraId="4698E1E5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黑龙江省科学院研究基金，9.95万元</w:t>
            </w:r>
          </w:p>
        </w:tc>
        <w:tc>
          <w:tcPr>
            <w:tcW w:w="1559" w:type="dxa"/>
            <w:gridSpan w:val="3"/>
            <w:vAlign w:val="center"/>
          </w:tcPr>
          <w:p w14:paraId="721EED1F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szCs w:val="21"/>
              </w:rPr>
              <w:t>2020.01-2021.12</w:t>
            </w:r>
          </w:p>
        </w:tc>
        <w:tc>
          <w:tcPr>
            <w:tcW w:w="715" w:type="dxa"/>
            <w:vAlign w:val="center"/>
          </w:tcPr>
          <w:p w14:paraId="277BC3C9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1030BF17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58DFFC04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1）</w:t>
            </w:r>
            <w:r w:rsidRPr="00796435">
              <w:rPr>
                <w:rFonts w:ascii="仿宋" w:eastAsia="仿宋" w:hAnsi="仿宋"/>
                <w:szCs w:val="21"/>
              </w:rPr>
              <w:t>空化作用改善褐煤水煤浆成浆性的试验研究[J].</w:t>
            </w:r>
          </w:p>
        </w:tc>
        <w:tc>
          <w:tcPr>
            <w:tcW w:w="2552" w:type="dxa"/>
            <w:gridSpan w:val="5"/>
            <w:vAlign w:val="center"/>
          </w:tcPr>
          <w:p w14:paraId="23D40AC2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Cs w:val="21"/>
              </w:rPr>
              <w:t>煤炭加工与综合利用</w:t>
            </w:r>
          </w:p>
        </w:tc>
        <w:tc>
          <w:tcPr>
            <w:tcW w:w="1559" w:type="dxa"/>
            <w:gridSpan w:val="3"/>
            <w:vAlign w:val="center"/>
          </w:tcPr>
          <w:p w14:paraId="18AD7E22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szCs w:val="21"/>
              </w:rPr>
              <w:t>2020(1):5</w:t>
            </w:r>
          </w:p>
        </w:tc>
        <w:tc>
          <w:tcPr>
            <w:tcW w:w="715" w:type="dxa"/>
            <w:vAlign w:val="center"/>
          </w:tcPr>
          <w:p w14:paraId="52CCA708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3B5DF1A9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391F9F63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2）</w:t>
            </w:r>
            <w:r w:rsidRPr="00796435">
              <w:rPr>
                <w:rFonts w:ascii="仿宋" w:eastAsia="仿宋" w:hAnsi="仿宋"/>
                <w:szCs w:val="21"/>
              </w:rPr>
              <w:t>水力空化对褐煤水煤浆流变特性影响的试验研究[J]</w:t>
            </w:r>
          </w:p>
        </w:tc>
        <w:tc>
          <w:tcPr>
            <w:tcW w:w="2552" w:type="dxa"/>
            <w:gridSpan w:val="5"/>
            <w:vAlign w:val="center"/>
          </w:tcPr>
          <w:p w14:paraId="0D325E21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Cs w:val="21"/>
              </w:rPr>
              <w:t>能源环境保护</w:t>
            </w:r>
          </w:p>
        </w:tc>
        <w:tc>
          <w:tcPr>
            <w:tcW w:w="1559" w:type="dxa"/>
            <w:gridSpan w:val="3"/>
            <w:vAlign w:val="center"/>
          </w:tcPr>
          <w:p w14:paraId="6051BE33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szCs w:val="21"/>
              </w:rPr>
              <w:t>2020, 34(2):4.</w:t>
            </w:r>
          </w:p>
        </w:tc>
        <w:tc>
          <w:tcPr>
            <w:tcW w:w="715" w:type="dxa"/>
            <w:vAlign w:val="center"/>
          </w:tcPr>
          <w:p w14:paraId="3AFA9CCB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631907C7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1E0CB909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3）</w:t>
            </w:r>
            <w:r w:rsidRPr="00796435">
              <w:rPr>
                <w:rFonts w:ascii="仿宋" w:eastAsia="仿宋" w:hAnsi="仿宋"/>
                <w:szCs w:val="21"/>
              </w:rPr>
              <w:t>楔形叶片旋转空化器叶型改进数值模拟研究[J]</w:t>
            </w:r>
          </w:p>
        </w:tc>
        <w:tc>
          <w:tcPr>
            <w:tcW w:w="2552" w:type="dxa"/>
            <w:gridSpan w:val="5"/>
            <w:vAlign w:val="center"/>
          </w:tcPr>
          <w:p w14:paraId="69236389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Cs w:val="21"/>
              </w:rPr>
              <w:t>节能技术</w:t>
            </w:r>
          </w:p>
        </w:tc>
        <w:tc>
          <w:tcPr>
            <w:tcW w:w="1559" w:type="dxa"/>
            <w:gridSpan w:val="3"/>
            <w:vAlign w:val="center"/>
          </w:tcPr>
          <w:p w14:paraId="0DAE73BC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szCs w:val="21"/>
              </w:rPr>
              <w:t>2022(001):040.</w:t>
            </w:r>
          </w:p>
        </w:tc>
        <w:tc>
          <w:tcPr>
            <w:tcW w:w="715" w:type="dxa"/>
            <w:vAlign w:val="center"/>
          </w:tcPr>
          <w:p w14:paraId="789ABB86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3B60F3BC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524C401F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4）</w:t>
            </w:r>
            <w:r w:rsidRPr="00796435">
              <w:rPr>
                <w:rFonts w:ascii="仿宋" w:eastAsia="仿宋" w:hAnsi="仿宋"/>
                <w:szCs w:val="21"/>
              </w:rPr>
              <w:t>改良楔形叶片旋转空化器水动力学特性数值模拟分析[J].</w:t>
            </w:r>
          </w:p>
        </w:tc>
        <w:tc>
          <w:tcPr>
            <w:tcW w:w="2552" w:type="dxa"/>
            <w:gridSpan w:val="5"/>
            <w:vAlign w:val="center"/>
          </w:tcPr>
          <w:p w14:paraId="5244D581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Cs w:val="21"/>
              </w:rPr>
              <w:t>中国舰船研究</w:t>
            </w:r>
          </w:p>
        </w:tc>
        <w:tc>
          <w:tcPr>
            <w:tcW w:w="1559" w:type="dxa"/>
            <w:gridSpan w:val="3"/>
            <w:vAlign w:val="center"/>
          </w:tcPr>
          <w:p w14:paraId="35BF9373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szCs w:val="21"/>
              </w:rPr>
              <w:t>2022, 17:1-8.</w:t>
            </w:r>
          </w:p>
        </w:tc>
        <w:tc>
          <w:tcPr>
            <w:tcW w:w="715" w:type="dxa"/>
            <w:vAlign w:val="center"/>
          </w:tcPr>
          <w:p w14:paraId="11887799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54FC2EC6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607CE684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1）《一种农业的灌溉装置》</w:t>
            </w:r>
          </w:p>
        </w:tc>
        <w:tc>
          <w:tcPr>
            <w:tcW w:w="2552" w:type="dxa"/>
            <w:gridSpan w:val="5"/>
            <w:vAlign w:val="center"/>
          </w:tcPr>
          <w:p w14:paraId="32A44F57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/>
                <w:szCs w:val="21"/>
              </w:rPr>
              <w:t>CN202011566575.1</w:t>
            </w:r>
          </w:p>
          <w:p w14:paraId="648479F8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/>
                <w:szCs w:val="21"/>
              </w:rPr>
              <w:t>授权发明专利</w:t>
            </w:r>
          </w:p>
        </w:tc>
        <w:tc>
          <w:tcPr>
            <w:tcW w:w="1559" w:type="dxa"/>
            <w:gridSpan w:val="3"/>
            <w:vAlign w:val="center"/>
          </w:tcPr>
          <w:p w14:paraId="4948163B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kern w:val="0"/>
                <w:szCs w:val="21"/>
              </w:rPr>
              <w:t>2022.08.30</w:t>
            </w:r>
          </w:p>
        </w:tc>
        <w:tc>
          <w:tcPr>
            <w:tcW w:w="715" w:type="dxa"/>
            <w:vAlign w:val="center"/>
          </w:tcPr>
          <w:p w14:paraId="6D89A7ED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7051F5AE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699B4F8C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2）</w:t>
            </w:r>
            <w:r w:rsidRPr="00796435">
              <w:rPr>
                <w:rFonts w:ascii="仿宋" w:eastAsia="仿宋" w:hAnsi="仿宋" w:hint="eastAsia"/>
                <w:szCs w:val="21"/>
              </w:rPr>
              <w:t>《一种基于涡空化技术的石墨烯制备方法》</w:t>
            </w:r>
          </w:p>
        </w:tc>
        <w:tc>
          <w:tcPr>
            <w:tcW w:w="2552" w:type="dxa"/>
            <w:gridSpan w:val="5"/>
            <w:vAlign w:val="center"/>
          </w:tcPr>
          <w:p w14:paraId="0647A41A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/>
                <w:szCs w:val="21"/>
              </w:rPr>
              <w:t>CN202111201566.7</w:t>
            </w:r>
          </w:p>
          <w:p w14:paraId="056F1EB0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/>
                <w:szCs w:val="21"/>
              </w:rPr>
              <w:t>授权发明专利</w:t>
            </w:r>
          </w:p>
        </w:tc>
        <w:tc>
          <w:tcPr>
            <w:tcW w:w="1559" w:type="dxa"/>
            <w:gridSpan w:val="3"/>
            <w:vAlign w:val="center"/>
          </w:tcPr>
          <w:p w14:paraId="12F903FB" w14:textId="77777777" w:rsidR="00DE40D0" w:rsidRPr="00796435" w:rsidRDefault="00000000">
            <w:pPr>
              <w:ind w:left="-108"/>
              <w:jc w:val="left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kern w:val="0"/>
                <w:szCs w:val="21"/>
              </w:rPr>
              <w:t>2022.10.25</w:t>
            </w:r>
          </w:p>
        </w:tc>
        <w:tc>
          <w:tcPr>
            <w:tcW w:w="715" w:type="dxa"/>
            <w:vAlign w:val="center"/>
          </w:tcPr>
          <w:p w14:paraId="761A76F1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6155C20C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7D85DEA2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1）《基于“互联网+”的科研项目会计核算管理体系构建及开放应用研究》</w:t>
            </w:r>
          </w:p>
        </w:tc>
        <w:tc>
          <w:tcPr>
            <w:tcW w:w="2552" w:type="dxa"/>
            <w:gridSpan w:val="5"/>
            <w:vAlign w:val="center"/>
          </w:tcPr>
          <w:p w14:paraId="13BAD993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黑龙江省会计学会科研成果一等奖</w:t>
            </w:r>
          </w:p>
        </w:tc>
        <w:tc>
          <w:tcPr>
            <w:tcW w:w="1559" w:type="dxa"/>
            <w:gridSpan w:val="3"/>
            <w:vAlign w:val="center"/>
          </w:tcPr>
          <w:p w14:paraId="0239A576" w14:textId="77777777" w:rsidR="00DE40D0" w:rsidRPr="00796435" w:rsidRDefault="00000000">
            <w:pPr>
              <w:ind w:left="-108"/>
              <w:jc w:val="center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kern w:val="0"/>
                <w:szCs w:val="21"/>
              </w:rPr>
              <w:t>2017.02</w:t>
            </w:r>
          </w:p>
        </w:tc>
        <w:tc>
          <w:tcPr>
            <w:tcW w:w="715" w:type="dxa"/>
            <w:vAlign w:val="center"/>
          </w:tcPr>
          <w:p w14:paraId="788D5729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2A143A00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32022465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2）《基于粉末粘接技术的彩色3D打印机机打印材料的研究与应用》</w:t>
            </w:r>
          </w:p>
        </w:tc>
        <w:tc>
          <w:tcPr>
            <w:tcW w:w="2552" w:type="dxa"/>
            <w:gridSpan w:val="5"/>
            <w:vAlign w:val="center"/>
          </w:tcPr>
          <w:p w14:paraId="173B0EF6" w14:textId="77777777" w:rsidR="00DE40D0" w:rsidRPr="00796435" w:rsidRDefault="00000000">
            <w:pPr>
              <w:jc w:val="left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黑龙江省科学院科技进步奖</w:t>
            </w:r>
          </w:p>
        </w:tc>
        <w:tc>
          <w:tcPr>
            <w:tcW w:w="1559" w:type="dxa"/>
            <w:gridSpan w:val="3"/>
            <w:vAlign w:val="center"/>
          </w:tcPr>
          <w:p w14:paraId="4FB9A5CB" w14:textId="77777777" w:rsidR="00DE40D0" w:rsidRPr="00796435" w:rsidRDefault="00000000">
            <w:pPr>
              <w:ind w:left="-108"/>
              <w:jc w:val="center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kern w:val="0"/>
                <w:szCs w:val="21"/>
              </w:rPr>
              <w:t>2018.12</w:t>
            </w:r>
          </w:p>
        </w:tc>
        <w:tc>
          <w:tcPr>
            <w:tcW w:w="715" w:type="dxa"/>
            <w:vAlign w:val="center"/>
          </w:tcPr>
          <w:p w14:paraId="201A3FF4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17CC1034" w14:textId="77777777" w:rsidTr="00796435">
        <w:trPr>
          <w:cantSplit/>
          <w:trHeight w:val="424"/>
        </w:trPr>
        <w:tc>
          <w:tcPr>
            <w:tcW w:w="3964" w:type="dxa"/>
            <w:gridSpan w:val="5"/>
            <w:vAlign w:val="center"/>
          </w:tcPr>
          <w:p w14:paraId="6501DAFA" w14:textId="77777777" w:rsidR="00DE40D0" w:rsidRPr="00796435" w:rsidRDefault="00000000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3）《一种用污泥制造燃料油的装置、方法及产品》</w:t>
            </w:r>
          </w:p>
        </w:tc>
        <w:tc>
          <w:tcPr>
            <w:tcW w:w="2552" w:type="dxa"/>
            <w:gridSpan w:val="5"/>
            <w:vAlign w:val="center"/>
          </w:tcPr>
          <w:p w14:paraId="133AA5E1" w14:textId="77777777" w:rsidR="00DE40D0" w:rsidRPr="00796435" w:rsidRDefault="00000000">
            <w:pPr>
              <w:ind w:left="-108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黑龙江省科学院优秀发明专利奖</w:t>
            </w:r>
          </w:p>
        </w:tc>
        <w:tc>
          <w:tcPr>
            <w:tcW w:w="1559" w:type="dxa"/>
            <w:gridSpan w:val="3"/>
            <w:vAlign w:val="center"/>
          </w:tcPr>
          <w:p w14:paraId="4BFA6248" w14:textId="77777777" w:rsidR="00DE40D0" w:rsidRPr="00796435" w:rsidRDefault="00000000">
            <w:pPr>
              <w:ind w:left="-108"/>
              <w:jc w:val="center"/>
              <w:rPr>
                <w:rFonts w:eastAsia="仿宋"/>
                <w:szCs w:val="21"/>
              </w:rPr>
            </w:pPr>
            <w:r w:rsidRPr="00796435">
              <w:rPr>
                <w:rFonts w:eastAsia="仿宋"/>
                <w:kern w:val="0"/>
                <w:szCs w:val="21"/>
              </w:rPr>
              <w:t>2018.12</w:t>
            </w:r>
          </w:p>
        </w:tc>
        <w:tc>
          <w:tcPr>
            <w:tcW w:w="715" w:type="dxa"/>
            <w:vAlign w:val="center"/>
          </w:tcPr>
          <w:p w14:paraId="5F99512D" w14:textId="77777777" w:rsidR="00DE40D0" w:rsidRPr="00796435" w:rsidRDefault="00000000">
            <w:pPr>
              <w:ind w:left="-123" w:right="-108"/>
              <w:jc w:val="center"/>
              <w:rPr>
                <w:rFonts w:ascii="仿宋" w:eastAsia="仿宋" w:hAnsi="仿宋"/>
                <w:szCs w:val="21"/>
              </w:rPr>
            </w:pPr>
            <w:r w:rsidRPr="00796435">
              <w:rPr>
                <w:rFonts w:ascii="仿宋" w:eastAsia="仿宋" w:hAnsi="仿宋" w:hint="eastAsia"/>
                <w:szCs w:val="21"/>
              </w:rPr>
              <w:t>1</w:t>
            </w:r>
          </w:p>
        </w:tc>
      </w:tr>
      <w:tr w:rsidR="00DE40D0" w:rsidRPr="00796435" w14:paraId="2498D386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24C292E6" w14:textId="77777777" w:rsidR="00DE40D0" w:rsidRPr="00796435" w:rsidRDefault="00DE40D0">
            <w:pPr>
              <w:spacing w:line="400" w:lineRule="exact"/>
              <w:ind w:firstLineChars="127" w:firstLine="305"/>
              <w:rPr>
                <w:rFonts w:ascii="仿宋" w:eastAsia="仿宋" w:hAnsi="仿宋"/>
                <w:sz w:val="24"/>
                <w:szCs w:val="24"/>
              </w:rPr>
            </w:pPr>
          </w:p>
          <w:p w14:paraId="578A3F4B" w14:textId="77777777" w:rsidR="00DE40D0" w:rsidRPr="00796435" w:rsidRDefault="00DE40D0">
            <w:pPr>
              <w:spacing w:line="400" w:lineRule="exact"/>
              <w:ind w:firstLineChars="127" w:firstLine="305"/>
              <w:rPr>
                <w:rFonts w:ascii="仿宋" w:eastAsia="仿宋" w:hAnsi="仿宋"/>
                <w:sz w:val="24"/>
                <w:szCs w:val="24"/>
              </w:rPr>
            </w:pPr>
          </w:p>
          <w:p w14:paraId="6DAB13DC" w14:textId="77777777" w:rsidR="00DE40D0" w:rsidRPr="00796435" w:rsidRDefault="00DE40D0">
            <w:pPr>
              <w:spacing w:line="400" w:lineRule="exact"/>
              <w:ind w:firstLineChars="127" w:firstLine="305"/>
              <w:rPr>
                <w:rFonts w:ascii="仿宋" w:eastAsia="仿宋" w:hAnsi="仿宋"/>
                <w:sz w:val="24"/>
                <w:szCs w:val="24"/>
              </w:rPr>
            </w:pPr>
          </w:p>
          <w:p w14:paraId="5725C32D" w14:textId="77777777" w:rsidR="00DE40D0" w:rsidRPr="00796435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14:paraId="5EBD70AF" w14:textId="1504468F" w:rsidR="00DE40D0" w:rsidRPr="00796435" w:rsidRDefault="00000000">
            <w:pPr>
              <w:spacing w:line="400" w:lineRule="exact"/>
              <w:ind w:firstLineChars="127" w:firstLine="305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 xml:space="preserve">公章：     </w:t>
            </w:r>
            <w:r w:rsidR="00170A1D" w:rsidRPr="00796435">
              <w:rPr>
                <w:rFonts w:ascii="仿宋" w:eastAsia="仿宋" w:hAnsi="仿宋" w:hint="eastAsia"/>
                <w:sz w:val="24"/>
                <w:szCs w:val="24"/>
              </w:rPr>
              <w:t>2024</w:t>
            </w:r>
            <w:r w:rsidRPr="00796435">
              <w:rPr>
                <w:rFonts w:ascii="仿宋" w:eastAsia="仿宋" w:hAnsi="仿宋" w:hint="eastAsia"/>
                <w:sz w:val="24"/>
                <w:szCs w:val="24"/>
              </w:rPr>
              <w:t xml:space="preserve">   年 </w:t>
            </w:r>
            <w:r w:rsidR="00170A1D" w:rsidRPr="00796435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796435">
              <w:rPr>
                <w:rFonts w:ascii="仿宋" w:eastAsia="仿宋" w:hAnsi="仿宋" w:hint="eastAsia"/>
                <w:sz w:val="24"/>
                <w:szCs w:val="24"/>
              </w:rPr>
              <w:t xml:space="preserve"> 月</w:t>
            </w:r>
            <w:r w:rsidR="00796435">
              <w:rPr>
                <w:rFonts w:ascii="仿宋" w:eastAsia="仿宋" w:hAnsi="仿宋" w:hint="eastAsia"/>
                <w:sz w:val="24"/>
                <w:szCs w:val="24"/>
              </w:rPr>
              <w:t>24</w:t>
            </w:r>
            <w:r w:rsidRPr="00796435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DE40D0" w:rsidRPr="00796435" w14:paraId="3A039ECE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15F78F61" w14:textId="77777777" w:rsidR="00DE40D0" w:rsidRPr="00796435" w:rsidRDefault="00000000">
            <w:pPr>
              <w:spacing w:line="400" w:lineRule="exac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学院学位</w:t>
            </w:r>
            <w:proofErr w:type="gramStart"/>
            <w:r w:rsidRPr="00796435">
              <w:rPr>
                <w:rFonts w:ascii="仿宋" w:eastAsia="仿宋" w:hAnsi="仿宋" w:hint="eastAsia"/>
                <w:sz w:val="24"/>
                <w:szCs w:val="24"/>
              </w:rPr>
              <w:t>评定分</w:t>
            </w:r>
            <w:proofErr w:type="gramEnd"/>
            <w:r w:rsidRPr="00796435">
              <w:rPr>
                <w:rFonts w:ascii="仿宋" w:eastAsia="仿宋" w:hAnsi="仿宋" w:hint="eastAsia"/>
                <w:sz w:val="24"/>
                <w:szCs w:val="24"/>
              </w:rPr>
              <w:t>委员会评议、推荐意见</w:t>
            </w:r>
          </w:p>
          <w:p w14:paraId="55442B98" w14:textId="77777777" w:rsidR="00DE40D0" w:rsidRPr="00796435" w:rsidRDefault="00DE40D0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33493844" w14:textId="77777777" w:rsidR="00DE40D0" w:rsidRPr="00796435" w:rsidRDefault="00DE40D0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1B005E93" w14:textId="77777777" w:rsidR="00DE40D0" w:rsidRPr="00796435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 xml:space="preserve">主席签字：                         </w:t>
            </w:r>
          </w:p>
          <w:p w14:paraId="7838E705" w14:textId="77777777" w:rsidR="00DE40D0" w:rsidRPr="00796435" w:rsidRDefault="00000000">
            <w:pPr>
              <w:spacing w:line="400" w:lineRule="exact"/>
              <w:ind w:firstLineChars="100" w:firstLine="24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公章：            年    月   日</w:t>
            </w:r>
          </w:p>
        </w:tc>
      </w:tr>
      <w:tr w:rsidR="00DE40D0" w:rsidRPr="00796435" w14:paraId="4885728F" w14:textId="77777777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37F02592" w14:textId="77777777" w:rsidR="00DE40D0" w:rsidRPr="00796435" w:rsidRDefault="00000000">
            <w:pPr>
              <w:spacing w:line="400" w:lineRule="exac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校学位评定委员会审批意见</w:t>
            </w:r>
          </w:p>
          <w:p w14:paraId="12DE18A0" w14:textId="77777777" w:rsidR="00DE40D0" w:rsidRPr="00796435" w:rsidRDefault="00000000">
            <w:pPr>
              <w:spacing w:line="400" w:lineRule="exac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96435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14:paraId="6D6369A5" w14:textId="77777777" w:rsidR="00DE40D0" w:rsidRPr="00796435" w:rsidRDefault="00000000">
            <w:pPr>
              <w:spacing w:line="400" w:lineRule="exact"/>
              <w:ind w:firstLineChars="300" w:firstLine="720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同意聘任，聘期三年。</w:t>
            </w:r>
          </w:p>
          <w:p w14:paraId="19D8CFA3" w14:textId="77777777" w:rsidR="00DE40D0" w:rsidRPr="00796435" w:rsidRDefault="00000000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</w:t>
            </w:r>
          </w:p>
          <w:p w14:paraId="2DA25AE3" w14:textId="77777777" w:rsidR="00DE40D0" w:rsidRPr="00796435" w:rsidRDefault="00000000">
            <w:pPr>
              <w:spacing w:line="400" w:lineRule="exact"/>
              <w:ind w:firstLineChars="873" w:firstLine="2095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796435">
              <w:rPr>
                <w:rFonts w:ascii="仿宋" w:eastAsia="仿宋" w:hAnsi="仿宋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4288A55A" w14:textId="77777777" w:rsidR="00DE40D0" w:rsidRDefault="00000000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</w:t>
      </w:r>
      <w:proofErr w:type="gramStart"/>
      <w:r>
        <w:rPr>
          <w:rFonts w:hint="eastAsia"/>
          <w:szCs w:val="21"/>
        </w:rPr>
        <w:t>校学位</w:t>
      </w:r>
      <w:proofErr w:type="gramEnd"/>
      <w:r>
        <w:rPr>
          <w:rFonts w:hint="eastAsia"/>
          <w:szCs w:val="21"/>
        </w:rPr>
        <w:t>评定委员会办公室。</w:t>
      </w:r>
    </w:p>
    <w:sectPr w:rsidR="00DE40D0">
      <w:footerReference w:type="even" r:id="rId6"/>
      <w:footerReference w:type="default" r:id="rId7"/>
      <w:footerReference w:type="first" r:id="rId8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92322" w14:textId="77777777" w:rsidR="00B11DD5" w:rsidRDefault="00B11DD5">
      <w:r>
        <w:separator/>
      </w:r>
    </w:p>
  </w:endnote>
  <w:endnote w:type="continuationSeparator" w:id="0">
    <w:p w14:paraId="3F3B78BF" w14:textId="77777777" w:rsidR="00B11DD5" w:rsidRDefault="00B1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47D65" w14:textId="77777777" w:rsidR="00DE40D0" w:rsidRDefault="00000000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14:paraId="721B3DAA" w14:textId="77777777" w:rsidR="00DE40D0" w:rsidRDefault="00DE40D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84432342"/>
      <w:docPartObj>
        <w:docPartGallery w:val="AutoText"/>
      </w:docPartObj>
    </w:sdtPr>
    <w:sdtContent>
      <w:p w14:paraId="65709EF8" w14:textId="77777777" w:rsidR="00DE40D0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C8F8B21" w14:textId="77777777" w:rsidR="00DE40D0" w:rsidRDefault="00DE40D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E6A17" w14:textId="77777777" w:rsidR="00DE40D0" w:rsidRDefault="00DE40D0">
    <w:pPr>
      <w:pStyle w:val="a3"/>
      <w:jc w:val="center"/>
    </w:pPr>
  </w:p>
  <w:p w14:paraId="78C8CF17" w14:textId="77777777" w:rsidR="00DE40D0" w:rsidRDefault="00DE40D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31011" w14:textId="77777777" w:rsidR="00B11DD5" w:rsidRDefault="00B11DD5">
      <w:r>
        <w:separator/>
      </w:r>
    </w:p>
  </w:footnote>
  <w:footnote w:type="continuationSeparator" w:id="0">
    <w:p w14:paraId="321BCBEA" w14:textId="77777777" w:rsidR="00B11DD5" w:rsidRDefault="00B11D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ViY2JkMjU3NGYzZTEwMzZmMGFkZWViYmNkYWU3NDIifQ=="/>
  </w:docVars>
  <w:rsids>
    <w:rsidRoot w:val="00016B67"/>
    <w:rsid w:val="00016B67"/>
    <w:rsid w:val="0006523E"/>
    <w:rsid w:val="00066426"/>
    <w:rsid w:val="000C0AAC"/>
    <w:rsid w:val="000D6A5A"/>
    <w:rsid w:val="00170A1D"/>
    <w:rsid w:val="00186923"/>
    <w:rsid w:val="002A1593"/>
    <w:rsid w:val="002C1ACD"/>
    <w:rsid w:val="00341455"/>
    <w:rsid w:val="003569B1"/>
    <w:rsid w:val="0037456A"/>
    <w:rsid w:val="00394515"/>
    <w:rsid w:val="003D4970"/>
    <w:rsid w:val="00441AA2"/>
    <w:rsid w:val="00471936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96435"/>
    <w:rsid w:val="007A5A02"/>
    <w:rsid w:val="007C5FBA"/>
    <w:rsid w:val="007F56E8"/>
    <w:rsid w:val="008321E4"/>
    <w:rsid w:val="00883821"/>
    <w:rsid w:val="008F115A"/>
    <w:rsid w:val="00912BDD"/>
    <w:rsid w:val="00AC33D6"/>
    <w:rsid w:val="00B11DD5"/>
    <w:rsid w:val="00B62155"/>
    <w:rsid w:val="00B8612F"/>
    <w:rsid w:val="00C84FEB"/>
    <w:rsid w:val="00CC0E70"/>
    <w:rsid w:val="00D11F07"/>
    <w:rsid w:val="00D93918"/>
    <w:rsid w:val="00DE40D0"/>
    <w:rsid w:val="00DE62E2"/>
    <w:rsid w:val="00E42546"/>
    <w:rsid w:val="00E8378D"/>
    <w:rsid w:val="00E87367"/>
    <w:rsid w:val="00EC7BCB"/>
    <w:rsid w:val="00F54329"/>
    <w:rsid w:val="00F634C9"/>
    <w:rsid w:val="00F70570"/>
    <w:rsid w:val="2DF67E11"/>
    <w:rsid w:val="639E415F"/>
    <w:rsid w:val="64266E58"/>
    <w:rsid w:val="784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1AFBA"/>
  <w15:docId w15:val="{AA90FBE8-ECE0-4E50-8821-D61B8F224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韩桂华</dc:creator>
  <cp:lastModifiedBy>guihua han</cp:lastModifiedBy>
  <cp:revision>3</cp:revision>
  <cp:lastPrinted>2021-05-04T01:03:00Z</cp:lastPrinted>
  <dcterms:created xsi:type="dcterms:W3CDTF">2024-05-23T07:16:00Z</dcterms:created>
  <dcterms:modified xsi:type="dcterms:W3CDTF">2024-05-24T07:10:00Z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7FECF8D0B577428EA741460E6F57C639</vt:lpwstr>
  </property>
</Properties>
</file>