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pacing w:line="312" w:lineRule="atLeast"/>
        <w:rPr>
          <w:rFonts w:ascii="楷体_GB2312" w:eastAsia="楷体_GB2312"/>
          <w:sz w:val="28"/>
          <w:szCs w:val="28"/>
        </w:rPr>
      </w:pPr>
      <w:r>
        <w:rPr>
          <w:rFonts w:hint="eastAsia" w:ascii="楷体_GB2312" w:eastAsia="楷体_GB2312"/>
          <w:sz w:val="28"/>
          <w:szCs w:val="28"/>
        </w:rPr>
        <w:t>附件</w:t>
      </w:r>
      <w:r>
        <w:rPr>
          <w:rFonts w:ascii="楷体_GB2312" w:eastAsia="楷体_GB2312"/>
          <w:sz w:val="28"/>
          <w:szCs w:val="28"/>
        </w:rPr>
        <w:t>4</w:t>
      </w:r>
    </w:p>
    <w:p>
      <w:pPr>
        <w:spacing w:line="360" w:lineRule="auto"/>
        <w:jc w:val="center"/>
        <w:rPr>
          <w:rFonts w:ascii="黑体" w:hAnsi="黑体" w:eastAsia="黑体"/>
          <w:b/>
          <w:spacing w:val="20"/>
          <w:sz w:val="28"/>
          <w:szCs w:val="28"/>
        </w:rPr>
      </w:pPr>
      <w:r>
        <w:rPr>
          <w:rFonts w:hint="eastAsia" w:ascii="黑体" w:hAnsi="黑体" w:eastAsia="黑体"/>
          <w:b/>
          <w:spacing w:val="20"/>
          <w:sz w:val="28"/>
          <w:szCs w:val="28"/>
        </w:rPr>
        <w:t>哈尔滨理工大学硕士专业学位研究生产业导师资格申请表</w:t>
      </w:r>
    </w:p>
    <w:p>
      <w:pPr>
        <w:ind w:left="-141" w:leftChars="-67"/>
        <w:rPr>
          <w:szCs w:val="21"/>
        </w:rPr>
      </w:pPr>
    </w:p>
    <w:tbl>
      <w:tblPr>
        <w:tblStyle w:val="4"/>
        <w:tblW w:w="879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1134"/>
        <w:gridCol w:w="709"/>
        <w:gridCol w:w="14"/>
        <w:gridCol w:w="1220"/>
        <w:gridCol w:w="184"/>
        <w:gridCol w:w="425"/>
        <w:gridCol w:w="425"/>
        <w:gridCol w:w="851"/>
        <w:gridCol w:w="708"/>
        <w:gridCol w:w="12"/>
        <w:gridCol w:w="839"/>
        <w:gridCol w:w="181"/>
        <w:gridCol w:w="10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3" w:hRule="atLeast"/>
        </w:trPr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姓名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刘诗锋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性别</w:t>
            </w:r>
          </w:p>
        </w:tc>
        <w:tc>
          <w:tcPr>
            <w:tcW w:w="1418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男</w:t>
            </w:r>
          </w:p>
        </w:tc>
        <w:tc>
          <w:tcPr>
            <w:tcW w:w="850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出生年月</w:t>
            </w:r>
          </w:p>
        </w:tc>
        <w:tc>
          <w:tcPr>
            <w:tcW w:w="1559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1977-12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政治面貌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无</w:t>
            </w: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党</w:t>
            </w:r>
            <w:r>
              <w:rPr>
                <w:rFonts w:hint="eastAsia" w:ascii="仿宋_GB2312" w:eastAsia="仿宋_GB2312"/>
                <w:sz w:val="24"/>
                <w:szCs w:val="24"/>
              </w:rPr>
              <w:t>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3" w:hRule="atLeast"/>
        </w:trPr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民族</w:t>
            </w:r>
          </w:p>
        </w:tc>
        <w:tc>
          <w:tcPr>
            <w:tcW w:w="1418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汉</w:t>
            </w:r>
          </w:p>
        </w:tc>
        <w:tc>
          <w:tcPr>
            <w:tcW w:w="850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学历</w:t>
            </w:r>
          </w:p>
        </w:tc>
        <w:tc>
          <w:tcPr>
            <w:tcW w:w="1559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本科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学位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学士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</w:trPr>
        <w:tc>
          <w:tcPr>
            <w:tcW w:w="2127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工作单位</w:t>
            </w:r>
          </w:p>
        </w:tc>
        <w:tc>
          <w:tcPr>
            <w:tcW w:w="6663" w:type="dxa"/>
            <w:gridSpan w:val="1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广东东方麦田工业设计股份有限公司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</w:trPr>
        <w:tc>
          <w:tcPr>
            <w:tcW w:w="2127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专业技术职称</w:t>
            </w:r>
          </w:p>
        </w:tc>
        <w:tc>
          <w:tcPr>
            <w:tcW w:w="2552" w:type="dxa"/>
            <w:gridSpan w:val="5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正高级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职务</w:t>
            </w:r>
          </w:p>
        </w:tc>
        <w:tc>
          <w:tcPr>
            <w:tcW w:w="2835" w:type="dxa"/>
            <w:gridSpan w:val="5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董事长、设计总监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</w:trPr>
        <w:tc>
          <w:tcPr>
            <w:tcW w:w="2850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研究生培养基地名称</w:t>
            </w:r>
          </w:p>
        </w:tc>
        <w:tc>
          <w:tcPr>
            <w:tcW w:w="5940" w:type="dxa"/>
            <w:gridSpan w:val="10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</w:trPr>
        <w:tc>
          <w:tcPr>
            <w:tcW w:w="2127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申报专业学位</w:t>
            </w: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类别、领域</w:t>
            </w:r>
          </w:p>
        </w:tc>
        <w:tc>
          <w:tcPr>
            <w:tcW w:w="2552" w:type="dxa"/>
            <w:gridSpan w:val="5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/ 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研究方向</w:t>
            </w:r>
          </w:p>
        </w:tc>
        <w:tc>
          <w:tcPr>
            <w:tcW w:w="2835" w:type="dxa"/>
            <w:gridSpan w:val="5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工业设计、产品创新管理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</w:trPr>
        <w:tc>
          <w:tcPr>
            <w:tcW w:w="2127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职业资格证书</w:t>
            </w:r>
          </w:p>
        </w:tc>
        <w:tc>
          <w:tcPr>
            <w:tcW w:w="6663" w:type="dxa"/>
            <w:gridSpan w:val="1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正高级工业设计工程师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</w:trPr>
        <w:tc>
          <w:tcPr>
            <w:tcW w:w="2127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联系电话</w:t>
            </w:r>
          </w:p>
        </w:tc>
        <w:tc>
          <w:tcPr>
            <w:tcW w:w="2552" w:type="dxa"/>
            <w:gridSpan w:val="5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13302569159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E-mail</w:t>
            </w:r>
          </w:p>
        </w:tc>
        <w:tc>
          <w:tcPr>
            <w:tcW w:w="2835" w:type="dxa"/>
            <w:gridSpan w:val="5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lsf@eastrememail.com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</w:trPr>
        <w:tc>
          <w:tcPr>
            <w:tcW w:w="8790" w:type="dxa"/>
            <w:gridSpan w:val="14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主要学习工作经历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27" w:hRule="atLeast"/>
        </w:trPr>
        <w:tc>
          <w:tcPr>
            <w:tcW w:w="8790" w:type="dxa"/>
            <w:gridSpan w:val="14"/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_GB2312" w:eastAsia="仿宋_GB2312" w:cs="仿宋"/>
                <w:kern w:val="0"/>
                <w:sz w:val="24"/>
                <w:szCs w:val="24"/>
              </w:rPr>
            </w:pP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_GB2312" w:eastAsia="仿宋_GB2312" w:cs="仿宋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仿宋"/>
                <w:kern w:val="0"/>
                <w:sz w:val="24"/>
                <w:szCs w:val="24"/>
              </w:rPr>
              <w:t>1995-1999  哈尔滨理工大学 工业设计专业 学习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_GB2312" w:eastAsia="仿宋_GB2312" w:cs="仿宋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仿宋"/>
                <w:kern w:val="0"/>
                <w:sz w:val="24"/>
                <w:szCs w:val="24"/>
              </w:rPr>
              <w:t>1999-2003  广东科龙电器股份有限公司 设计师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_GB2312" w:eastAsia="仿宋_GB2312" w:cs="仿宋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仿宋"/>
                <w:kern w:val="0"/>
                <w:sz w:val="24"/>
                <w:szCs w:val="24"/>
                <w:lang w:val="en-US" w:eastAsia="zh-CN"/>
              </w:rPr>
              <w:t>2003</w:t>
            </w:r>
            <w:r>
              <w:rPr>
                <w:rFonts w:hint="eastAsia" w:ascii="仿宋_GB2312" w:eastAsia="仿宋_GB2312" w:cs="仿宋"/>
                <w:kern w:val="0"/>
                <w:sz w:val="24"/>
                <w:szCs w:val="24"/>
              </w:rPr>
              <w:t xml:space="preserve">至今 </w:t>
            </w:r>
            <w:r>
              <w:rPr>
                <w:rFonts w:hint="eastAsia" w:ascii="仿宋_GB2312" w:eastAsia="仿宋_GB2312" w:cs="仿宋"/>
                <w:kern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 w:cs="仿宋"/>
                <w:kern w:val="0"/>
                <w:sz w:val="24"/>
                <w:szCs w:val="24"/>
              </w:rPr>
              <w:t>广东东方麦田工业设计股份有限公司 董事长 设计总监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_GB2312" w:eastAsia="仿宋_GB2312" w:cs="仿宋"/>
                <w:kern w:val="0"/>
                <w:sz w:val="24"/>
                <w:szCs w:val="24"/>
              </w:rPr>
            </w:pP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_GB2312" w:eastAsia="仿宋_GB2312" w:cs="仿宋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</w:trPr>
        <w:tc>
          <w:tcPr>
            <w:tcW w:w="8790" w:type="dxa"/>
            <w:gridSpan w:val="14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从事领域与专业特长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</w:trPr>
        <w:tc>
          <w:tcPr>
            <w:tcW w:w="8790" w:type="dxa"/>
            <w:gridSpan w:val="14"/>
            <w:vAlign w:val="center"/>
          </w:tcPr>
          <w:p>
            <w:pPr>
              <w:spacing w:after="156" w:afterLines="50" w:line="360" w:lineRule="auto"/>
              <w:ind w:firstLine="480" w:firstLineChars="20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国家级工业设计中心广东东方麦田工业设计股份有限公司创始人、董事长、设计总监，正高级工业设计工程师，中国设计业十大杰出青年，中国工业设计十大杰出设计师，国家工信部工业文化发展中心设计发展咨询委员会委员，共获得IF奖、红点奖、红星奖、广东省长杯金奖等各类设计奖项超过50项，广东工业大学等多所高校的硕士导师，湖南省等多省市地区的政府特聘创新专家顾问，致力于中国制造业产品创新和产业升级的实践和产品创新管理。</w:t>
            </w:r>
          </w:p>
          <w:p>
            <w:pPr>
              <w:spacing w:after="156" w:afterLines="50" w:line="360" w:lineRule="auto"/>
              <w:ind w:firstLine="480" w:firstLineChars="20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一直战斗在设计实践的第一线，带领团队服务全球品牌和全球的市场用户，直接参与主导的设计项目超过600项，包括百事可乐、特斯拉、西门子、飞利浦、松下、中国中车、国网智能、海尔、美的等等世界500强企业，设计的产品为客户创造的销售额超过2000亿元。</w:t>
            </w:r>
          </w:p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41" w:hRule="atLeast"/>
        </w:trPr>
        <w:tc>
          <w:tcPr>
            <w:tcW w:w="8790" w:type="dxa"/>
            <w:gridSpan w:val="14"/>
            <w:vAlign w:val="center"/>
          </w:tcPr>
          <w:p>
            <w:pPr>
              <w:spacing w:after="156" w:afterLines="50" w:line="360" w:lineRule="auto"/>
              <w:ind w:firstLine="480" w:firstLineChars="20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23年的设计和设计管理经验，有丰富的产品策划及产品创新管理实践经验，擅于用户行为研究、产品线规划和产业创新研究及产业升级规划，结合品牌战略和经营策略，为企业制定产品战略和整合产品线，结合区位资源优势，为地方性产业制定产业创新升级规划。</w:t>
            </w:r>
          </w:p>
          <w:p>
            <w:pPr>
              <w:spacing w:after="156" w:afterLines="50" w:line="360" w:lineRule="auto"/>
              <w:ind w:right="57" w:firstLine="480" w:firstLineChars="200"/>
              <w:jc w:val="lef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广东东方麦田工业设计股份有限公司创立于2003年，是国家级工业设计中心、广东省工业设计中心、工业设计示范企业，全国工业设计信用等级AAA级企业，中国十佳工业设计公司，国家高新技术企业。东方麦田以顺德总部为中心，布局全国，聚集了超过100名全职的设计师。</w:t>
            </w:r>
          </w:p>
          <w:p>
            <w:pPr>
              <w:spacing w:after="156" w:afterLines="50" w:line="360" w:lineRule="auto"/>
              <w:ind w:firstLine="480" w:firstLineChars="20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东方麦田服务全球品牌和全球的市场用户，包括特斯拉、百事可乐、西门子、飞利浦、松下、中车、国网智能、海海尔、美的等等世界500强企业，东方麦田迄今累计完成设计项目2000多项，为客户创造的产值超过6000亿元，是一家集用户及市场研究、产品策划、产品研发、产品外观及结构设计、品牌推广策划及设计、产品展示、产品推广和新零售服务等围绕产品为主轴线的全价链创新设计服务，推进以产品创新为核心的产品创新管理咨询和设计服务综合性公司，是中国最具规模和专业性的设计机构之一，用设计创新赋能产业升级和创造用户价值。</w:t>
            </w:r>
          </w:p>
          <w:p>
            <w:pPr>
              <w:spacing w:after="156" w:afterLines="50" w:line="360" w:lineRule="auto"/>
              <w:rPr>
                <w:rFonts w:hint="eastAsia" w:ascii="宋体" w:hAnsi="宋体"/>
                <w:sz w:val="24"/>
              </w:rPr>
            </w:pPr>
          </w:p>
          <w:p>
            <w:pPr>
              <w:spacing w:after="156" w:afterLines="50" w:line="360" w:lineRule="auto"/>
              <w:ind w:firstLine="480" w:firstLineChars="200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</w:trPr>
        <w:tc>
          <w:tcPr>
            <w:tcW w:w="8790" w:type="dxa"/>
            <w:gridSpan w:val="14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主要业绩（论著、科研项目、科研成果、奖励等）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4" w:hRule="atLeast"/>
        </w:trPr>
        <w:tc>
          <w:tcPr>
            <w:tcW w:w="4070" w:type="dxa"/>
            <w:gridSpan w:val="5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名称</w:t>
            </w:r>
          </w:p>
        </w:tc>
        <w:tc>
          <w:tcPr>
            <w:tcW w:w="2605" w:type="dxa"/>
            <w:gridSpan w:val="6"/>
            <w:vAlign w:val="center"/>
          </w:tcPr>
          <w:p>
            <w:pPr>
              <w:ind w:left="-108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发表刊物、项目来源</w:t>
            </w:r>
          </w:p>
        </w:tc>
        <w:tc>
          <w:tcPr>
            <w:tcW w:w="1020" w:type="dxa"/>
            <w:gridSpan w:val="2"/>
            <w:vAlign w:val="center"/>
          </w:tcPr>
          <w:p>
            <w:pPr>
              <w:ind w:left="-108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时间</w:t>
            </w:r>
          </w:p>
        </w:tc>
        <w:tc>
          <w:tcPr>
            <w:tcW w:w="1095" w:type="dxa"/>
            <w:vAlign w:val="center"/>
          </w:tcPr>
          <w:p>
            <w:pPr>
              <w:ind w:left="-123" w:right="-108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本人</w:t>
            </w:r>
          </w:p>
          <w:p>
            <w:pPr>
              <w:ind w:left="-123" w:right="-108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位次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22" w:hRule="atLeast"/>
        </w:trPr>
        <w:tc>
          <w:tcPr>
            <w:tcW w:w="4070" w:type="dxa"/>
            <w:gridSpan w:val="5"/>
          </w:tcPr>
          <w:p>
            <w:pPr>
              <w:spacing w:line="400" w:lineRule="exact"/>
              <w:rPr>
                <w:rFonts w:hint="eastAsia"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  <w:lang w:val="en-US" w:eastAsia="zh-CN"/>
              </w:rPr>
              <w:t>《基于抛弃型原型法的锥形油烟机设计研究》</w:t>
            </w:r>
          </w:p>
        </w:tc>
        <w:tc>
          <w:tcPr>
            <w:tcW w:w="2605" w:type="dxa"/>
            <w:gridSpan w:val="6"/>
          </w:tcPr>
          <w:p>
            <w:pPr>
              <w:spacing w:line="400" w:lineRule="exact"/>
              <w:rPr>
                <w:rFonts w:hint="default" w:ascii="仿宋_GB2312" w:hAnsi="Times New Roman" w:eastAsia="仿宋_GB2312" w:cs="Times New Roman"/>
                <w:sz w:val="24"/>
                <w:szCs w:val="24"/>
                <w:lang w:val="en-US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  <w:lang w:val="en-US" w:eastAsia="zh-CN"/>
              </w:rPr>
              <w:t>《机械设计》、自主研发</w:t>
            </w:r>
          </w:p>
        </w:tc>
        <w:tc>
          <w:tcPr>
            <w:tcW w:w="1020" w:type="dxa"/>
            <w:gridSpan w:val="2"/>
          </w:tcPr>
          <w:p>
            <w:pPr>
              <w:spacing w:line="400" w:lineRule="exact"/>
              <w:rPr>
                <w:rFonts w:hint="default" w:ascii="仿宋_GB2312" w:hAnsi="Times New Roman" w:eastAsia="仿宋_GB2312" w:cs="Times New Roman"/>
                <w:sz w:val="24"/>
                <w:szCs w:val="24"/>
                <w:lang w:val="en-US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  <w:lang w:val="en-US" w:eastAsia="zh-CN"/>
              </w:rPr>
              <w:t>2020年5月</w:t>
            </w:r>
          </w:p>
        </w:tc>
        <w:tc>
          <w:tcPr>
            <w:tcW w:w="1095" w:type="dxa"/>
          </w:tcPr>
          <w:p>
            <w:pPr>
              <w:spacing w:line="400" w:lineRule="exact"/>
              <w:rPr>
                <w:rFonts w:hint="eastAsia"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  <w:lang w:val="en-US" w:eastAsia="zh-CN"/>
              </w:rPr>
              <w:t>第3名，共6人；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22" w:hRule="atLeast"/>
        </w:trPr>
        <w:tc>
          <w:tcPr>
            <w:tcW w:w="4070" w:type="dxa"/>
            <w:gridSpan w:val="5"/>
          </w:tcPr>
          <w:p>
            <w:pPr>
              <w:spacing w:line="400" w:lineRule="exact"/>
              <w:rPr>
                <w:rFonts w:hint="eastAsia" w:ascii="仿宋_GB2312" w:hAnsi="Times New Roman" w:eastAsia="仿宋_GB2312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  <w:lang w:val="en-US" w:eastAsia="zh-CN"/>
              </w:rPr>
              <w:t>《交互体验导向下“烟-灶-锅”烹饪系统的整合创新》</w:t>
            </w:r>
          </w:p>
        </w:tc>
        <w:tc>
          <w:tcPr>
            <w:tcW w:w="2605" w:type="dxa"/>
            <w:gridSpan w:val="6"/>
          </w:tcPr>
          <w:p>
            <w:pPr>
              <w:spacing w:line="400" w:lineRule="exact"/>
              <w:rPr>
                <w:rFonts w:hint="eastAsia" w:ascii="仿宋_GB2312" w:hAnsi="Times New Roman" w:eastAsia="仿宋_GB2312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  <w:lang w:val="en-US" w:eastAsia="zh-CN"/>
              </w:rPr>
              <w:t>《工业设计》、自主研发</w:t>
            </w:r>
          </w:p>
        </w:tc>
        <w:tc>
          <w:tcPr>
            <w:tcW w:w="1020" w:type="dxa"/>
            <w:gridSpan w:val="2"/>
          </w:tcPr>
          <w:p>
            <w:pPr>
              <w:spacing w:line="400" w:lineRule="exact"/>
              <w:rPr>
                <w:rFonts w:hint="default" w:ascii="仿宋_GB2312" w:hAnsi="Times New Roman" w:eastAsia="仿宋_GB2312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  <w:lang w:val="en-US" w:eastAsia="zh-CN"/>
              </w:rPr>
              <w:t>2021年3月</w:t>
            </w:r>
          </w:p>
        </w:tc>
        <w:tc>
          <w:tcPr>
            <w:tcW w:w="1095" w:type="dxa"/>
          </w:tcPr>
          <w:p>
            <w:pPr>
              <w:spacing w:line="400" w:lineRule="exact"/>
              <w:rPr>
                <w:rFonts w:hint="eastAsia" w:ascii="仿宋_GB2312" w:hAnsi="Times New Roman" w:eastAsia="仿宋_GB2312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  <w:lang w:val="en-US" w:eastAsia="zh-CN"/>
              </w:rPr>
              <w:t>第1名，共3人；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2" w:hRule="atLeast"/>
        </w:trPr>
        <w:tc>
          <w:tcPr>
            <w:tcW w:w="4070" w:type="dxa"/>
            <w:gridSpan w:val="5"/>
          </w:tcPr>
          <w:p>
            <w:pPr>
              <w:spacing w:line="400" w:lineRule="exact"/>
              <w:rPr>
                <w:rFonts w:hint="eastAsia" w:ascii="仿宋_GB2312" w:hAnsi="Times New Roman" w:eastAsia="仿宋_GB2312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  <w:lang w:val="en-US" w:eastAsia="zh-CN"/>
              </w:rPr>
              <w:t>《刘诗锋：工业设计师是产品经理的摇篮》</w:t>
            </w:r>
          </w:p>
        </w:tc>
        <w:tc>
          <w:tcPr>
            <w:tcW w:w="2605" w:type="dxa"/>
            <w:gridSpan w:val="6"/>
          </w:tcPr>
          <w:p>
            <w:pPr>
              <w:spacing w:line="400" w:lineRule="exact"/>
              <w:rPr>
                <w:rFonts w:hint="eastAsia" w:ascii="仿宋_GB2312" w:hAnsi="Times New Roman" w:eastAsia="仿宋_GB2312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  <w:lang w:val="en-US" w:eastAsia="zh-CN"/>
              </w:rPr>
              <w:t>《设计》、自主研发</w:t>
            </w:r>
          </w:p>
        </w:tc>
        <w:tc>
          <w:tcPr>
            <w:tcW w:w="1020" w:type="dxa"/>
            <w:gridSpan w:val="2"/>
          </w:tcPr>
          <w:p>
            <w:pPr>
              <w:spacing w:line="400" w:lineRule="exact"/>
              <w:rPr>
                <w:rFonts w:hint="default" w:ascii="仿宋_GB2312" w:hAnsi="Times New Roman" w:eastAsia="仿宋_GB2312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  <w:lang w:val="en-US" w:eastAsia="zh-CN"/>
              </w:rPr>
              <w:t>2020年5月</w:t>
            </w:r>
          </w:p>
        </w:tc>
        <w:tc>
          <w:tcPr>
            <w:tcW w:w="1095" w:type="dxa"/>
          </w:tcPr>
          <w:p>
            <w:pPr>
              <w:spacing w:line="400" w:lineRule="exact"/>
              <w:rPr>
                <w:rFonts w:hint="eastAsia" w:ascii="仿宋_GB2312" w:hAnsi="Times New Roman" w:eastAsia="仿宋_GB2312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  <w:lang w:val="en-US" w:eastAsia="zh-CN"/>
              </w:rPr>
              <w:t>独立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37" w:hRule="atLeast"/>
        </w:trPr>
        <w:tc>
          <w:tcPr>
            <w:tcW w:w="4070" w:type="dxa"/>
            <w:gridSpan w:val="5"/>
          </w:tcPr>
          <w:p>
            <w:pPr>
              <w:spacing w:line="400" w:lineRule="exact"/>
              <w:rPr>
                <w:rFonts w:hint="eastAsia" w:ascii="仿宋_GB2312" w:hAnsi="Times New Roman" w:eastAsia="仿宋_GB2312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  <w:lang w:val="en-US" w:eastAsia="zh-CN"/>
              </w:rPr>
              <w:t>《基于用户研究的自助贩卖机设计》</w:t>
            </w:r>
          </w:p>
        </w:tc>
        <w:tc>
          <w:tcPr>
            <w:tcW w:w="2605" w:type="dxa"/>
            <w:gridSpan w:val="6"/>
          </w:tcPr>
          <w:p>
            <w:pPr>
              <w:spacing w:line="400" w:lineRule="exact"/>
              <w:rPr>
                <w:rFonts w:hint="eastAsia" w:ascii="仿宋_GB2312" w:hAnsi="Times New Roman" w:eastAsia="仿宋_GB2312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  <w:lang w:val="en-US" w:eastAsia="zh-CN"/>
              </w:rPr>
              <w:t>《工业设计》、自主研发</w:t>
            </w:r>
          </w:p>
        </w:tc>
        <w:tc>
          <w:tcPr>
            <w:tcW w:w="1020" w:type="dxa"/>
            <w:gridSpan w:val="2"/>
          </w:tcPr>
          <w:p>
            <w:pPr>
              <w:spacing w:line="400" w:lineRule="exact"/>
              <w:rPr>
                <w:rFonts w:hint="default" w:ascii="仿宋_GB2312" w:hAnsi="Times New Roman" w:eastAsia="仿宋_GB2312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  <w:lang w:val="en-US" w:eastAsia="zh-CN"/>
              </w:rPr>
              <w:t>2021年8月</w:t>
            </w:r>
          </w:p>
        </w:tc>
        <w:tc>
          <w:tcPr>
            <w:tcW w:w="1095" w:type="dxa"/>
          </w:tcPr>
          <w:p>
            <w:pPr>
              <w:spacing w:line="400" w:lineRule="exact"/>
              <w:rPr>
                <w:rFonts w:hint="eastAsia" w:ascii="仿宋_GB2312" w:hAnsi="Times New Roman" w:eastAsia="仿宋_GB2312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  <w:lang w:val="en-US" w:eastAsia="zh-CN"/>
              </w:rPr>
              <w:t>第2名，共2人；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77" w:hRule="atLeast"/>
        </w:trPr>
        <w:tc>
          <w:tcPr>
            <w:tcW w:w="4070" w:type="dxa"/>
            <w:gridSpan w:val="5"/>
          </w:tcPr>
          <w:p>
            <w:pPr>
              <w:spacing w:line="400" w:lineRule="exact"/>
              <w:jc w:val="left"/>
              <w:rPr>
                <w:rFonts w:hint="eastAsia" w:ascii="仿宋_GB2312" w:hAnsi="Times New Roman" w:eastAsia="仿宋_GB2312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  <w:lang w:val="en-US" w:eastAsia="zh-CN"/>
              </w:rPr>
              <w:t>User Resarch-Based Design Strategy for an Electric Water Heater and Its Application</w:t>
            </w:r>
          </w:p>
        </w:tc>
        <w:tc>
          <w:tcPr>
            <w:tcW w:w="2605" w:type="dxa"/>
            <w:gridSpan w:val="6"/>
          </w:tcPr>
          <w:p>
            <w:pPr>
              <w:spacing w:line="400" w:lineRule="exact"/>
              <w:jc w:val="left"/>
              <w:rPr>
                <w:rFonts w:hint="eastAsia" w:ascii="仿宋_GB2312" w:hAnsi="Times New Roman" w:eastAsia="仿宋_GB2312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  <w:lang w:val="en-US" w:eastAsia="zh-CN"/>
              </w:rPr>
              <w:t>《IOP conference Series: Materials Science and Engineering》</w:t>
            </w:r>
          </w:p>
        </w:tc>
        <w:tc>
          <w:tcPr>
            <w:tcW w:w="1020" w:type="dxa"/>
            <w:gridSpan w:val="2"/>
          </w:tcPr>
          <w:p>
            <w:pPr>
              <w:spacing w:line="400" w:lineRule="exact"/>
              <w:rPr>
                <w:rFonts w:hint="default" w:ascii="仿宋_GB2312" w:hAnsi="Times New Roman" w:eastAsia="仿宋_GB2312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  <w:lang w:val="en-US" w:eastAsia="zh-CN"/>
              </w:rPr>
              <w:t>2019年</w:t>
            </w:r>
          </w:p>
        </w:tc>
        <w:tc>
          <w:tcPr>
            <w:tcW w:w="1095" w:type="dxa"/>
          </w:tcPr>
          <w:p>
            <w:pPr>
              <w:spacing w:line="400" w:lineRule="exact"/>
              <w:rPr>
                <w:rFonts w:hint="eastAsia" w:ascii="仿宋_GB2312" w:hAnsi="Times New Roman" w:eastAsia="仿宋_GB2312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  <w:lang w:val="en-US" w:eastAsia="zh-CN"/>
              </w:rPr>
              <w:t>第4名，共4人。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66" w:hRule="atLeast"/>
        </w:trPr>
        <w:tc>
          <w:tcPr>
            <w:tcW w:w="8790" w:type="dxa"/>
            <w:gridSpan w:val="14"/>
            <w:vAlign w:val="center"/>
          </w:tcPr>
          <w:p>
            <w:pPr>
              <w:spacing w:line="400" w:lineRule="exact"/>
              <w:ind w:firstLine="304" w:firstLineChars="127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3100705</wp:posOffset>
                  </wp:positionH>
                  <wp:positionV relativeFrom="paragraph">
                    <wp:posOffset>186690</wp:posOffset>
                  </wp:positionV>
                  <wp:extent cx="1644650" cy="1614805"/>
                  <wp:effectExtent l="0" t="0" r="0" b="0"/>
                  <wp:wrapNone/>
                  <wp:docPr id="4" name="图片 4" descr="微信图片_202405221708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微信图片_20240522170820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44650" cy="16148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spacing w:line="400" w:lineRule="exact"/>
              <w:ind w:firstLine="304" w:firstLineChars="127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400" w:lineRule="exact"/>
              <w:ind w:firstLine="304" w:firstLineChars="127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400" w:lineRule="exact"/>
              <w:ind w:firstLine="304" w:firstLineChars="127"/>
              <w:rPr>
                <w:rFonts w:ascii="仿宋_GB2312" w:eastAsia="仿宋_GB2312"/>
                <w:sz w:val="24"/>
                <w:szCs w:val="24"/>
              </w:rPr>
            </w:pPr>
            <w:bookmarkStart w:id="0" w:name="_GoBack"/>
            <w:bookmarkEnd w:id="0"/>
          </w:p>
          <w:p>
            <w:pPr>
              <w:spacing w:line="400" w:lineRule="exact"/>
              <w:ind w:firstLine="304" w:firstLineChars="127"/>
              <w:rPr>
                <w:rFonts w:hint="eastAsia" w:ascii="仿宋_GB2312" w:eastAsia="仿宋_GB2312"/>
                <w:sz w:val="24"/>
                <w:szCs w:val="24"/>
                <w:lang w:eastAsia="zh-CN"/>
              </w:rPr>
            </w:pPr>
          </w:p>
          <w:p>
            <w:pPr>
              <w:wordWrap w:val="0"/>
              <w:spacing w:line="240" w:lineRule="auto"/>
              <w:ind w:firstLine="304" w:firstLineChars="127"/>
              <w:jc w:val="righ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 xml:space="preserve">              </w:t>
            </w:r>
            <w:r>
              <w:rPr>
                <w:rFonts w:hint="eastAsia" w:ascii="仿宋_GB2312" w:eastAsia="仿宋_GB2312"/>
                <w:sz w:val="24"/>
                <w:szCs w:val="24"/>
              </w:rPr>
              <w:t xml:space="preserve">人事（或组织）部门负责人签字：                         </w:t>
            </w:r>
          </w:p>
          <w:p>
            <w:pPr>
              <w:spacing w:line="400" w:lineRule="exact"/>
              <w:ind w:firstLine="304" w:firstLineChars="127"/>
              <w:jc w:val="righ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公章：            年 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00" w:hRule="atLeast"/>
        </w:trPr>
        <w:tc>
          <w:tcPr>
            <w:tcW w:w="8790" w:type="dxa"/>
            <w:gridSpan w:val="14"/>
            <w:vAlign w:val="center"/>
          </w:tcPr>
          <w:p>
            <w:pPr>
              <w:spacing w:line="400" w:lineRule="exact"/>
              <w:ind w:firstLine="240" w:firstLineChars="10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学院学位评定分委员会评议、推荐意见</w:t>
            </w:r>
          </w:p>
          <w:p>
            <w:pPr>
              <w:spacing w:line="400" w:lineRule="exac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wordWrap w:val="0"/>
              <w:spacing w:line="400" w:lineRule="exact"/>
              <w:ind w:firstLine="304" w:firstLineChars="127"/>
              <w:jc w:val="righ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主席签字：                         </w:t>
            </w:r>
          </w:p>
          <w:p>
            <w:pPr>
              <w:spacing w:line="400" w:lineRule="exact"/>
              <w:ind w:firstLine="240" w:firstLineChars="100"/>
              <w:jc w:val="righ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公章：            年 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83" w:hRule="atLeast"/>
        </w:trPr>
        <w:tc>
          <w:tcPr>
            <w:tcW w:w="8790" w:type="dxa"/>
            <w:gridSpan w:val="14"/>
            <w:vAlign w:val="center"/>
          </w:tcPr>
          <w:p>
            <w:pPr>
              <w:spacing w:line="400" w:lineRule="exact"/>
              <w:ind w:firstLine="240" w:firstLineChars="10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校学位评定委员会审批意见</w:t>
            </w:r>
          </w:p>
          <w:p>
            <w:pPr>
              <w:spacing w:line="400" w:lineRule="exact"/>
              <w:ind w:firstLine="240" w:firstLineChars="10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/>
                <w:sz w:val="24"/>
                <w:szCs w:val="24"/>
              </w:rPr>
              <w:t xml:space="preserve"> </w:t>
            </w:r>
          </w:p>
          <w:p>
            <w:pPr>
              <w:spacing w:line="400" w:lineRule="exact"/>
              <w:ind w:firstLine="720" w:firstLineChars="30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同意聘任，聘期三年。</w:t>
            </w:r>
          </w:p>
          <w:p>
            <w:pPr>
              <w:wordWrap w:val="0"/>
              <w:spacing w:line="400" w:lineRule="exact"/>
              <w:ind w:right="480" w:firstLine="304" w:firstLineChars="127"/>
              <w:jc w:val="righ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                      </w:t>
            </w:r>
          </w:p>
          <w:p>
            <w:pPr>
              <w:spacing w:line="400" w:lineRule="exact"/>
              <w:ind w:firstLine="2095" w:firstLineChars="873"/>
              <w:jc w:val="righ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公章：            年    月   日</w:t>
            </w:r>
          </w:p>
        </w:tc>
      </w:tr>
    </w:tbl>
    <w:p>
      <w:pPr>
        <w:rPr>
          <w:szCs w:val="21"/>
        </w:rPr>
      </w:pPr>
    </w:p>
    <w:sectPr>
      <w:footerReference r:id="rId5" w:type="first"/>
      <w:footerReference r:id="rId3" w:type="default"/>
      <w:footerReference r:id="rId4" w:type="even"/>
      <w:pgSz w:w="11907" w:h="16840"/>
      <w:pgMar w:top="1134" w:right="1514" w:bottom="1134" w:left="1786" w:header="992" w:footer="992" w:gutter="113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984432342"/>
      <w:docPartObj>
        <w:docPartGallery w:val="autotext"/>
      </w:docPartObj>
    </w:sdtPr>
    <w:sdtContent>
      <w:p>
        <w:pPr>
          <w:pStyle w:val="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0</w:t>
    </w:r>
    <w:r>
      <w:fldChar w:fldCharType="end"/>
    </w:r>
  </w:p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YwN2IyYjBmODY0MGUxMzEyZWU1OTZlYzA4N2VmNzMifQ=="/>
  </w:docVars>
  <w:rsids>
    <w:rsidRoot w:val="00016B67"/>
    <w:rsid w:val="00016B67"/>
    <w:rsid w:val="0006523E"/>
    <w:rsid w:val="00155C5F"/>
    <w:rsid w:val="002356E0"/>
    <w:rsid w:val="002A1593"/>
    <w:rsid w:val="002C1ACD"/>
    <w:rsid w:val="0037456A"/>
    <w:rsid w:val="00565293"/>
    <w:rsid w:val="005833D1"/>
    <w:rsid w:val="00585179"/>
    <w:rsid w:val="005A646E"/>
    <w:rsid w:val="005B2204"/>
    <w:rsid w:val="00642D51"/>
    <w:rsid w:val="00694B80"/>
    <w:rsid w:val="006F6421"/>
    <w:rsid w:val="00765876"/>
    <w:rsid w:val="007A5A02"/>
    <w:rsid w:val="007C5FBA"/>
    <w:rsid w:val="008321E4"/>
    <w:rsid w:val="00883821"/>
    <w:rsid w:val="008F115A"/>
    <w:rsid w:val="00AC33D6"/>
    <w:rsid w:val="00B8612F"/>
    <w:rsid w:val="00DE62E2"/>
    <w:rsid w:val="00E13862"/>
    <w:rsid w:val="00E42546"/>
    <w:rsid w:val="00E8378D"/>
    <w:rsid w:val="00F54329"/>
    <w:rsid w:val="00F634C9"/>
    <w:rsid w:val="415B7A53"/>
    <w:rsid w:val="56E74008"/>
    <w:rsid w:val="584E5C53"/>
    <w:rsid w:val="737631C9"/>
    <w:rsid w:val="79370A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uiPriority w:val="0"/>
  </w:style>
  <w:style w:type="character" w:customStyle="1" w:styleId="7">
    <w:name w:val="页脚 Char"/>
    <w:basedOn w:val="5"/>
    <w:link w:val="2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眉 Char"/>
    <w:basedOn w:val="5"/>
    <w:link w:val="3"/>
    <w:autoRedefine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1368</Words>
  <Characters>1566</Characters>
  <Lines>10</Lines>
  <Paragraphs>2</Paragraphs>
  <TotalTime>17</TotalTime>
  <ScaleCrop>false</ScaleCrop>
  <LinksUpToDate>false</LinksUpToDate>
  <CharactersWithSpaces>1725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2022-12-09T04:32:00Z</dcterms:created>
  <dc:creator>Administrator</dc:creator>
  <cp:lastModifiedBy>甲。</cp:lastModifiedBy>
  <cp:lastPrinted>2024-05-22T09:21:29Z</cp:lastPrinted>
  <dcterms:modified xsi:type="dcterms:W3CDTF">2024-05-22T09:24:02Z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723ACE44ECCA4ED4B566BF91AEA3358B_13</vt:lpwstr>
  </property>
</Properties>
</file>